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3" w:rsidRDefault="006E72E3" w:rsidP="006E72E3">
      <w:pPr>
        <w:jc w:val="center"/>
      </w:pPr>
      <w:r>
        <w:t>WELCOME</w:t>
      </w:r>
    </w:p>
    <w:p w:rsidR="006E72E3" w:rsidRPr="000B4595" w:rsidRDefault="006E72E3" w:rsidP="006E72E3">
      <w:pPr>
        <w:jc w:val="center"/>
        <w:rPr>
          <w:b/>
          <w:i/>
        </w:rPr>
      </w:pPr>
      <w:r w:rsidRPr="000B4595">
        <w:rPr>
          <w:b/>
          <w:i/>
        </w:rPr>
        <w:t>Joyful Learning with Christ</w:t>
      </w:r>
    </w:p>
    <w:p w:rsidR="006E72E3" w:rsidRDefault="006E72E3" w:rsidP="006E72E3">
      <w:pPr>
        <w:jc w:val="center"/>
      </w:pPr>
    </w:p>
    <w:p w:rsidR="006E72E3" w:rsidRDefault="006E72E3" w:rsidP="006E72E3">
      <w:r>
        <w:t xml:space="preserve">On behalf of the teachers, staff, and parish of Our Lady on the River Parish and Holy Cross Catholic School, I extend a sincere welcome to our new pastor, Fr. Douglas Terrien, and  an eager invitation to our new or returning students and their families.   This year the Archdiocese challenged all of the schools to develop a new Five-Year School Strategic Plan aligned with the Archbishop’s pastoral letter </w:t>
      </w:r>
      <w:r>
        <w:rPr>
          <w:u w:val="single"/>
        </w:rPr>
        <w:t>Unleash the Gospel</w:t>
      </w:r>
      <w:r>
        <w:t xml:space="preserve"> which  specifically calls on Catholic schools to ignite the fire of Faith in our students as “joyful missionary disciples.”  The draft of the team’s plan  will be sent to the Archdiocese by the end of June for approval.  The major focus of our plan address GROWTH:  growing in our Faith, growing academically, growing our enrollment and ability to keep the students we enroll,  improving our collaboration with each other and with our parish families and their children  in </w:t>
      </w:r>
      <w:r w:rsidRPr="000B4595">
        <w:rPr>
          <w:b/>
          <w:i/>
        </w:rPr>
        <w:t>order to provide a setting that ignites a joyful spirit of Christian discipleship in collaboration with families, staff, and the parish in personalizing our learning culture.</w:t>
      </w:r>
    </w:p>
    <w:p w:rsidR="006E72E3" w:rsidRDefault="006E72E3" w:rsidP="006E72E3">
      <w:r>
        <w:t>Our beliefs informing our Five-Year (2018-2023) School Strategic Plan are:</w:t>
      </w:r>
    </w:p>
    <w:p w:rsidR="006E72E3" w:rsidRDefault="006E72E3" w:rsidP="006E72E3">
      <w:r>
        <w:t>PRINCIPLES AND PHILOSOPHY:  BELIEF STATEMENTS</w:t>
      </w:r>
    </w:p>
    <w:p w:rsidR="00E308BF" w:rsidRDefault="006E72E3" w:rsidP="006E72E3">
      <w:pPr>
        <w:pStyle w:val="ListParagraph"/>
        <w:numPr>
          <w:ilvl w:val="0"/>
          <w:numId w:val="2"/>
        </w:numPr>
      </w:pPr>
      <w:r>
        <w:t>We believe the school culture with parish and family engagement must aim to light a fire of joyful discipleship for each individual learner</w:t>
      </w:r>
    </w:p>
    <w:p w:rsidR="006E72E3" w:rsidRDefault="006E72E3" w:rsidP="006E72E3">
      <w:pPr>
        <w:pStyle w:val="ListParagraph"/>
        <w:numPr>
          <w:ilvl w:val="0"/>
          <w:numId w:val="2"/>
        </w:numPr>
      </w:pPr>
      <w:r>
        <w:t>We believe the goals of a Catholic education should strive to  foster excellence for each individual learner growing toward mastery   of academic, intellectual, spiritual, and character growth to become one’s best version of himself or herself</w:t>
      </w:r>
    </w:p>
    <w:p w:rsidR="006E72E3" w:rsidRDefault="006E72E3" w:rsidP="006E72E3">
      <w:pPr>
        <w:pStyle w:val="ListParagraph"/>
        <w:numPr>
          <w:ilvl w:val="0"/>
          <w:numId w:val="2"/>
        </w:numPr>
      </w:pPr>
      <w:r>
        <w:t xml:space="preserve">We believe our goals should </w:t>
      </w:r>
      <w:proofErr w:type="gramStart"/>
      <w:r>
        <w:t>focus  the</w:t>
      </w:r>
      <w:proofErr w:type="gramEnd"/>
      <w:r>
        <w:t xml:space="preserve"> growth of  our enrollment welcoming all of God’s children into our Catholic school personalized learning commitment.</w:t>
      </w:r>
    </w:p>
    <w:p w:rsidR="006E72E3" w:rsidRDefault="006E72E3" w:rsidP="006E72E3">
      <w:pPr>
        <w:pStyle w:val="ListParagraph"/>
        <w:numPr>
          <w:ilvl w:val="0"/>
          <w:numId w:val="2"/>
        </w:numPr>
      </w:pPr>
      <w:r>
        <w:t xml:space="preserve">We believe that each member of our parish community should be invited to work   a parish </w:t>
      </w:r>
      <w:proofErr w:type="gramStart"/>
      <w:r>
        <w:t>family  committed</w:t>
      </w:r>
      <w:proofErr w:type="gramEnd"/>
      <w:r>
        <w:t xml:space="preserve"> to the growth the role of the school by supporting the families who might not otherwise be situated to be able to give a Catholic school education for their children.</w:t>
      </w:r>
    </w:p>
    <w:p w:rsidR="006E72E3" w:rsidRDefault="006E72E3" w:rsidP="006E72E3">
      <w:pPr>
        <w:pStyle w:val="ListParagraph"/>
        <w:numPr>
          <w:ilvl w:val="0"/>
          <w:numId w:val="2"/>
        </w:numPr>
      </w:pPr>
      <w:r>
        <w:t>We believe that the role of our Catholic school is to grow in a love of learning embracing diversity of the plurality of cultures, creeds and abilities as   wonders of God’s creation.</w:t>
      </w:r>
    </w:p>
    <w:p w:rsidR="006E72E3" w:rsidRDefault="006E72E3" w:rsidP="006E72E3">
      <w:pPr>
        <w:pStyle w:val="ListParagraph"/>
        <w:numPr>
          <w:ilvl w:val="0"/>
          <w:numId w:val="2"/>
        </w:numPr>
      </w:pPr>
      <w:r>
        <w:t xml:space="preserve">We believe Holy Cross Catholic School can be strengthened by </w:t>
      </w:r>
      <w:r w:rsidR="008231D1">
        <w:t xml:space="preserve">parishioners willing to mentor our young families in growing the dedication with Christ-like love to provide for the children of our </w:t>
      </w:r>
      <w:proofErr w:type="gramStart"/>
      <w:r w:rsidR="008231D1">
        <w:t>parish  personalized</w:t>
      </w:r>
      <w:proofErr w:type="gramEnd"/>
      <w:r w:rsidR="008231D1">
        <w:t xml:space="preserve"> learning  of a Catholic school.</w:t>
      </w:r>
      <w:bookmarkStart w:id="0" w:name="_GoBack"/>
      <w:bookmarkEnd w:id="0"/>
    </w:p>
    <w:sectPr w:rsidR="006E7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FD5"/>
    <w:multiLevelType w:val="hybridMultilevel"/>
    <w:tmpl w:val="70B2C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72E06"/>
    <w:multiLevelType w:val="hybridMultilevel"/>
    <w:tmpl w:val="971229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E3"/>
    <w:rsid w:val="006E72E3"/>
    <w:rsid w:val="008231D1"/>
    <w:rsid w:val="00E308BF"/>
    <w:rsid w:val="00E6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2A45-48B0-4F64-9026-3B4C1C79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Wagner</dc:creator>
  <cp:lastModifiedBy>Carl Wagner</cp:lastModifiedBy>
  <cp:revision>2</cp:revision>
  <dcterms:created xsi:type="dcterms:W3CDTF">2018-06-15T16:07:00Z</dcterms:created>
  <dcterms:modified xsi:type="dcterms:W3CDTF">2018-06-15T16:07:00Z</dcterms:modified>
</cp:coreProperties>
</file>